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CB9630">
      <w:pPr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TC-UB530 4K Plus</w:t>
      </w:r>
    </w:p>
    <w:p w14:paraId="546A6C59">
      <w:pPr>
        <w:jc w:val="center"/>
        <w:rPr>
          <w:rFonts w:hint="eastAsia" w:eastAsiaTheme="minorEastAsia"/>
          <w:b/>
          <w:sz w:val="32"/>
          <w:szCs w:val="32"/>
          <w:lang w:eastAsia="zh-CN"/>
        </w:rPr>
      </w:pPr>
      <w:r>
        <w:rPr>
          <w:rFonts w:hint="eastAsia"/>
          <w:b/>
          <w:sz w:val="32"/>
          <w:szCs w:val="32"/>
          <w:lang w:eastAsia="zh-CN"/>
        </w:rPr>
        <w:t>（</w:t>
      </w:r>
      <w:r>
        <w:rPr>
          <w:rFonts w:hint="eastAsia"/>
          <w:b/>
          <w:sz w:val="32"/>
          <w:szCs w:val="32"/>
          <w:lang w:val="en-US" w:eastAsia="zh-CN"/>
        </w:rPr>
        <w:t>多平台调用采集卡</w:t>
      </w:r>
      <w:r>
        <w:rPr>
          <w:rFonts w:hint="eastAsia"/>
          <w:b/>
          <w:sz w:val="32"/>
          <w:szCs w:val="32"/>
          <w:lang w:eastAsia="zh-CN"/>
        </w:rPr>
        <w:t>）</w:t>
      </w:r>
    </w:p>
    <w:p w14:paraId="7F598C4A">
      <w:pPr>
        <w:jc w:val="center"/>
        <w:rPr>
          <w:rFonts w:hint="eastAsia" w:eastAsiaTheme="minorEastAsia"/>
          <w:b/>
          <w:sz w:val="30"/>
          <w:szCs w:val="30"/>
          <w:lang w:val="en-US" w:eastAsia="zh-CN"/>
        </w:rPr>
      </w:pPr>
      <w:r>
        <w:rPr>
          <w:rFonts w:hint="eastAsia"/>
          <w:b/>
          <w:sz w:val="30"/>
          <w:szCs w:val="30"/>
        </w:rPr>
        <w:t>产品</w:t>
      </w:r>
      <w:r>
        <w:rPr>
          <w:rFonts w:hint="eastAsia"/>
          <w:b/>
          <w:sz w:val="30"/>
          <w:szCs w:val="30"/>
          <w:lang w:val="en-US" w:eastAsia="zh-CN"/>
        </w:rPr>
        <w:t>规格书</w:t>
      </w:r>
    </w:p>
    <w:p w14:paraId="307CDD1A">
      <w:pPr>
        <w:jc w:val="center"/>
        <w:rPr>
          <w:rFonts w:hint="eastAsia"/>
          <w:b/>
          <w:sz w:val="30"/>
          <w:szCs w:val="30"/>
        </w:rPr>
      </w:pPr>
    </w:p>
    <w:p w14:paraId="1E3D94B0">
      <w:pPr>
        <w:jc w:val="center"/>
        <w:rPr>
          <w:rFonts w:hint="eastAsia"/>
          <w:b/>
          <w:sz w:val="30"/>
          <w:szCs w:val="30"/>
        </w:rPr>
      </w:pPr>
    </w:p>
    <w:p w14:paraId="1940682B">
      <w:pPr>
        <w:jc w:val="center"/>
        <w:rPr>
          <w:b/>
          <w:sz w:val="30"/>
          <w:szCs w:val="30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507105" cy="2433320"/>
            <wp:effectExtent l="0" t="0" r="23495" b="5080"/>
            <wp:docPr id="2" name="图片 2" descr="ab87019a5fc19b6a02d4ee57e74549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b87019a5fc19b6a02d4ee57e745491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07105" cy="243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B27BF">
      <w:r>
        <w:rPr>
          <w:rFonts w:hint="eastAsia"/>
          <w:b/>
        </w:rPr>
        <w:t>概述</w:t>
      </w:r>
      <w:r>
        <w:rPr>
          <w:rFonts w:hint="eastAsia"/>
        </w:rPr>
        <w:t>：</w:t>
      </w:r>
    </w:p>
    <w:p w14:paraId="286CB85C">
      <w:r>
        <w:rPr>
          <w:rFonts w:hint="eastAsia"/>
          <w:lang w:val="en-US" w:eastAsia="zh-CN"/>
        </w:rPr>
        <w:t xml:space="preserve">单路4K </w:t>
      </w:r>
      <w:r>
        <w:rPr>
          <w:rFonts w:hint="eastAsia"/>
        </w:rPr>
        <w:t>USB采集卡</w:t>
      </w:r>
    </w:p>
    <w:p w14:paraId="329A491D"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*型号:TC-UB530</w:t>
      </w:r>
      <w:r>
        <w:rPr>
          <w:rFonts w:hint="eastAsia"/>
          <w:lang w:val="en-US" w:eastAsia="zh-CN"/>
        </w:rPr>
        <w:t xml:space="preserve"> 4K Plus</w:t>
      </w:r>
    </w:p>
    <w:p w14:paraId="38E7582B">
      <w:pPr>
        <w:rPr>
          <w:rFonts w:hint="eastAsia"/>
          <w:lang w:val="en-US" w:eastAsia="zh-CN"/>
        </w:rPr>
      </w:pPr>
      <w:r>
        <w:rPr>
          <w:rFonts w:hint="eastAsia"/>
        </w:rPr>
        <w:t>*</w:t>
      </w:r>
      <w:r>
        <w:rPr>
          <w:rFonts w:hint="eastAsia"/>
          <w:lang w:val="en-US" w:eastAsia="zh-CN"/>
        </w:rPr>
        <w:t>支持驱动和免驱动两种模式</w:t>
      </w:r>
    </w:p>
    <w:p w14:paraId="5A5222BE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*</w:t>
      </w:r>
      <w:r>
        <w:rPr>
          <w:rFonts w:hint="eastAsia"/>
          <w:b/>
          <w:bCs/>
          <w:lang w:val="en-US" w:eastAsia="zh-CN"/>
        </w:rPr>
        <w:t>安装驱动后支持多个软件同时调用</w:t>
      </w:r>
    </w:p>
    <w:p w14:paraId="4746B9EE">
      <w:r>
        <w:rPr>
          <w:rFonts w:hint="eastAsia"/>
          <w:lang w:val="en-US" w:eastAsia="zh-CN"/>
        </w:rPr>
        <w:t>*4K</w:t>
      </w:r>
      <w:r>
        <w:t>高清转USB，便携、</w:t>
      </w:r>
      <w:r>
        <w:rPr>
          <w:rFonts w:hint="eastAsia"/>
          <w:lang w:val="en-US" w:eastAsia="zh-CN"/>
        </w:rPr>
        <w:t>4K 60Hz</w:t>
      </w:r>
      <w:r>
        <w:t>；</w:t>
      </w:r>
    </w:p>
    <w:p w14:paraId="10AC6F03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*最大输入：3840*2160@60/50fps   1920*1080P@240/200fps</w:t>
      </w:r>
    </w:p>
    <w:p w14:paraId="49866B1F">
      <w:r>
        <w:rPr>
          <w:rFonts w:hint="eastAsia"/>
        </w:rPr>
        <w:t>*</w:t>
      </w:r>
      <w:r>
        <w:t>主机接口：USB 3.0；</w:t>
      </w:r>
    </w:p>
    <w:p w14:paraId="7AB2F175">
      <w:r>
        <w:rPr>
          <w:rFonts w:hint="eastAsia"/>
        </w:rPr>
        <w:t>* 视频接口</w:t>
      </w:r>
      <w:r>
        <w:rPr>
          <w:rFonts w:hint="eastAsia"/>
          <w:lang w:val="en-US" w:eastAsia="zh-CN"/>
        </w:rPr>
        <w:t>输入</w:t>
      </w:r>
      <w:r>
        <w:rPr>
          <w:rFonts w:hint="eastAsia"/>
        </w:rPr>
        <w:t xml:space="preserve">： </w:t>
      </w:r>
      <w:r>
        <w:rPr>
          <w:rFonts w:hint="eastAsia"/>
          <w:lang w:val="en-US" w:eastAsia="zh-CN"/>
        </w:rPr>
        <w:t>HDMI2.0</w:t>
      </w:r>
      <w:r>
        <w:rPr>
          <w:rFonts w:hint="eastAsia"/>
        </w:rPr>
        <w:t xml:space="preserve"> </w:t>
      </w:r>
      <w:r>
        <w:rPr>
          <w:rFonts w:hint="eastAsia"/>
          <w:lang w:val="en-US" w:eastAsia="zh-CN"/>
        </w:rPr>
        <w:t>*1，环出：HDMI2.0*1</w:t>
      </w:r>
      <w:r>
        <w:t xml:space="preserve">； </w:t>
      </w:r>
    </w:p>
    <w:p w14:paraId="0873747F"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 xml:space="preserve">*低延时高画质 </w:t>
      </w:r>
      <w:bookmarkStart w:id="0" w:name="_GoBack"/>
      <w:bookmarkEnd w:id="0"/>
    </w:p>
    <w:p w14:paraId="1B54723D">
      <w:r>
        <w:rPr>
          <w:rFonts w:hint="eastAsia"/>
        </w:rPr>
        <w:t xml:space="preserve"> </w:t>
      </w:r>
    </w:p>
    <w:p w14:paraId="3929FDCD">
      <w:r>
        <w:rPr>
          <w:rFonts w:hint="eastAsia"/>
          <w:color w:val="FF0000"/>
        </w:rPr>
        <w:t>规格</w:t>
      </w:r>
      <w:r>
        <w:rPr>
          <w:rFonts w:hint="eastAsia"/>
        </w:rPr>
        <w:t>：</w:t>
      </w:r>
    </w:p>
    <w:tbl>
      <w:tblPr>
        <w:tblStyle w:val="2"/>
        <w:tblW w:w="964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30"/>
        <w:gridCol w:w="7515"/>
      </w:tblGrid>
      <w:tr w14:paraId="34598674"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15BD24">
            <w:pPr>
              <w:spacing w:line="300" w:lineRule="atLeast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几何尺寸</w:t>
            </w:r>
          </w:p>
        </w:tc>
        <w:tc>
          <w:tcPr>
            <w:tcW w:w="75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47BFBA">
            <w:pPr>
              <w:spacing w:line="300" w:lineRule="atLeast"/>
              <w:jc w:val="both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lang w:val="en-US" w:eastAsia="zh-CN"/>
              </w:rPr>
              <w:t>79.4</w:t>
            </w:r>
            <w:r>
              <w:rPr>
                <w:rFonts w:hint="eastAsia" w:ascii="宋体" w:hAnsi="宋体" w:eastAsia="宋体" w:cs="宋体"/>
                <w:color w:val="000000"/>
              </w:rPr>
              <w:t xml:space="preserve">mm x </w:t>
            </w:r>
            <w:r>
              <w:rPr>
                <w:rFonts w:hint="eastAsia" w:ascii="宋体" w:hAnsi="宋体" w:eastAsia="宋体" w:cs="宋体"/>
                <w:color w:val="000000"/>
                <w:lang w:val="en-US" w:eastAsia="zh-CN"/>
              </w:rPr>
              <w:t>114.4</w:t>
            </w:r>
            <w:r>
              <w:rPr>
                <w:rFonts w:hint="eastAsia" w:ascii="宋体" w:hAnsi="宋体" w:eastAsia="宋体" w:cs="宋体"/>
                <w:color w:val="000000"/>
              </w:rPr>
              <w:t xml:space="preserve"> mmx </w:t>
            </w:r>
            <w:r>
              <w:rPr>
                <w:rFonts w:hint="eastAsia" w:ascii="宋体" w:hAnsi="宋体" w:eastAsia="宋体" w:cs="宋体"/>
                <w:color w:val="000000"/>
                <w:lang w:val="en-US" w:eastAsia="zh-CN"/>
              </w:rPr>
              <w:t>23.92</w:t>
            </w:r>
            <w:r>
              <w:rPr>
                <w:rFonts w:hint="eastAsia" w:ascii="宋体" w:hAnsi="宋体" w:eastAsia="宋体" w:cs="宋体"/>
                <w:color w:val="000000"/>
              </w:rPr>
              <w:t>mm</w:t>
            </w:r>
          </w:p>
        </w:tc>
      </w:tr>
      <w:tr w14:paraId="737118F5">
        <w:tc>
          <w:tcPr>
            <w:tcW w:w="2130" w:type="dxa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B15CD5">
            <w:pPr>
              <w:spacing w:line="300" w:lineRule="atLeast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主机接口</w:t>
            </w:r>
          </w:p>
        </w:tc>
        <w:tc>
          <w:tcPr>
            <w:tcW w:w="751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53CE87">
            <w:pPr>
              <w:spacing w:line="300" w:lineRule="atLeast"/>
              <w:rPr>
                <w:rFonts w:hint="default" w:ascii="宋体" w:hAnsi="宋体" w:eastAsia="宋体" w:cs="宋体"/>
                <w:color w:val="00000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lang w:val="en-US" w:eastAsia="zh-CN"/>
              </w:rPr>
              <w:t xml:space="preserve">USB3.0 Type B (SuperSpeed) UVC </w:t>
            </w:r>
          </w:p>
        </w:tc>
      </w:tr>
      <w:tr w14:paraId="77B31A28">
        <w:tc>
          <w:tcPr>
            <w:tcW w:w="2130" w:type="dxa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8E228E">
            <w:pPr>
              <w:spacing w:line="300" w:lineRule="atLeast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lang w:val="en-US" w:eastAsia="zh-CN"/>
              </w:rPr>
              <w:t>视频</w:t>
            </w:r>
            <w:r>
              <w:rPr>
                <w:rFonts w:hint="eastAsia" w:ascii="宋体" w:hAnsi="宋体" w:eastAsia="宋体" w:cs="宋体"/>
                <w:color w:val="000000"/>
              </w:rPr>
              <w:t>输入接口</w:t>
            </w:r>
          </w:p>
        </w:tc>
        <w:tc>
          <w:tcPr>
            <w:tcW w:w="751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3A66F7">
            <w:pPr>
              <w:spacing w:line="300" w:lineRule="atLeast"/>
              <w:jc w:val="both"/>
              <w:rPr>
                <w:rFonts w:hint="default" w:ascii="宋体" w:hAnsi="宋体" w:eastAsia="宋体" w:cs="宋体"/>
                <w:color w:val="00000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lang w:val="en-US" w:eastAsia="zh-CN"/>
              </w:rPr>
              <w:t>HDMI2.0 *1</w:t>
            </w:r>
          </w:p>
        </w:tc>
      </w:tr>
      <w:tr w14:paraId="72C86186">
        <w:tc>
          <w:tcPr>
            <w:tcW w:w="2130" w:type="dxa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DBE593">
            <w:pPr>
              <w:spacing w:line="300" w:lineRule="atLeast"/>
              <w:rPr>
                <w:rFonts w:hint="default" w:ascii="宋体" w:hAnsi="宋体" w:eastAsia="宋体" w:cs="宋体"/>
                <w:color w:val="00000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lang w:val="en-US" w:eastAsia="zh-CN"/>
              </w:rPr>
              <w:t>视频输出接口</w:t>
            </w:r>
          </w:p>
        </w:tc>
        <w:tc>
          <w:tcPr>
            <w:tcW w:w="751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279E14">
            <w:pPr>
              <w:spacing w:line="300" w:lineRule="atLeast"/>
              <w:jc w:val="both"/>
              <w:rPr>
                <w:rFonts w:hint="default" w:ascii="宋体" w:hAnsi="宋体" w:eastAsia="宋体" w:cs="宋体"/>
                <w:color w:val="00000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lang w:val="en-US" w:eastAsia="zh-CN"/>
              </w:rPr>
              <w:t>HDMI2.0 *1（环出）</w:t>
            </w:r>
          </w:p>
        </w:tc>
      </w:tr>
      <w:tr w14:paraId="0E98CDCB">
        <w:tc>
          <w:tcPr>
            <w:tcW w:w="2130" w:type="dxa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427F99">
            <w:pPr>
              <w:spacing w:line="300" w:lineRule="atLeast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lang w:val="en-US" w:eastAsia="zh-CN"/>
              </w:rPr>
              <w:t>视频</w:t>
            </w:r>
            <w:r>
              <w:rPr>
                <w:rFonts w:hint="eastAsia" w:ascii="宋体" w:hAnsi="宋体" w:eastAsia="宋体" w:cs="宋体"/>
                <w:color w:val="000000"/>
              </w:rPr>
              <w:t>格式</w:t>
            </w:r>
          </w:p>
        </w:tc>
        <w:tc>
          <w:tcPr>
            <w:tcW w:w="751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46B54A">
            <w:pPr>
              <w:spacing w:line="300" w:lineRule="atLeast"/>
              <w:jc w:val="both"/>
              <w:rPr>
                <w:rFonts w:hint="eastAsia" w:ascii="宋体" w:hAnsi="宋体" w:eastAsia="宋体" w:cs="宋体"/>
                <w:color w:val="00000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lang w:val="en-US" w:eastAsia="zh-CN"/>
              </w:rPr>
              <w:t xml:space="preserve">RGB24, YUY2, P010 ( Support on outputs below 1080P60 ) </w:t>
            </w:r>
          </w:p>
          <w:p w14:paraId="15E92BF1">
            <w:pPr>
              <w:spacing w:line="300" w:lineRule="atLeast"/>
              <w:jc w:val="both"/>
              <w:rPr>
                <w:rFonts w:hint="eastAsia" w:ascii="宋体" w:hAnsi="宋体" w:eastAsia="宋体" w:cs="宋体"/>
                <w:color w:val="00000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lang w:val="en-US" w:eastAsia="zh-CN"/>
              </w:rPr>
              <w:t>NV12, I420, MJPEG ( Supports on all outputs. )</w:t>
            </w:r>
          </w:p>
        </w:tc>
      </w:tr>
      <w:tr w14:paraId="4E08F1E7">
        <w:tc>
          <w:tcPr>
            <w:tcW w:w="2130" w:type="dxa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17199E">
            <w:pPr>
              <w:spacing w:line="300" w:lineRule="atLeast"/>
              <w:rPr>
                <w:rFonts w:hint="default" w:ascii="宋体" w:hAnsi="宋体" w:eastAsia="宋体" w:cs="宋体"/>
                <w:color w:val="00000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lang w:val="en-US" w:eastAsia="zh-CN"/>
              </w:rPr>
              <w:t>视频输入</w:t>
            </w:r>
          </w:p>
        </w:tc>
        <w:tc>
          <w:tcPr>
            <w:tcW w:w="751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07BFDE">
            <w:pPr>
              <w:spacing w:line="300" w:lineRule="atLeast"/>
              <w:jc w:val="both"/>
              <w:rPr>
                <w:rFonts w:hint="eastAsia" w:ascii="宋体" w:hAnsi="宋体" w:eastAsia="宋体" w:cs="宋体"/>
                <w:color w:val="00000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lang w:val="en-US" w:eastAsia="zh-CN"/>
              </w:rPr>
              <w:t>3840*2160P@60fps</w:t>
            </w:r>
          </w:p>
          <w:p w14:paraId="74FED897">
            <w:pPr>
              <w:spacing w:line="300" w:lineRule="atLeast"/>
              <w:jc w:val="both"/>
              <w:rPr>
                <w:rFonts w:hint="eastAsia" w:ascii="宋体" w:hAnsi="宋体" w:eastAsia="宋体" w:cs="宋体"/>
                <w:color w:val="00000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lang w:val="en-US" w:eastAsia="zh-CN"/>
              </w:rPr>
              <w:t>1920*1080@240fps</w:t>
            </w:r>
          </w:p>
          <w:p w14:paraId="3CCDD01C">
            <w:pPr>
              <w:spacing w:line="300" w:lineRule="atLeast"/>
              <w:jc w:val="both"/>
              <w:rPr>
                <w:rFonts w:hint="eastAsia" w:ascii="宋体" w:hAnsi="宋体" w:eastAsia="宋体" w:cs="宋体"/>
                <w:color w:val="00000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lang w:val="en-US" w:eastAsia="zh-CN"/>
              </w:rPr>
              <w:t>（422 10Bit HDR，444 8Bit HDR）</w:t>
            </w:r>
          </w:p>
          <w:p w14:paraId="7334CE8D">
            <w:pPr>
              <w:spacing w:line="300" w:lineRule="atLeast"/>
              <w:jc w:val="both"/>
              <w:rPr>
                <w:rFonts w:hint="default" w:ascii="宋体" w:hAnsi="宋体" w:eastAsia="宋体" w:cs="宋体"/>
                <w:color w:val="00000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lang w:val="en-US" w:eastAsia="zh-CN"/>
              </w:rPr>
              <w:t>向下兼容</w:t>
            </w:r>
          </w:p>
        </w:tc>
      </w:tr>
      <w:tr w14:paraId="4E5E0907">
        <w:tc>
          <w:tcPr>
            <w:tcW w:w="2130" w:type="dxa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C45835">
            <w:pPr>
              <w:spacing w:line="300" w:lineRule="atLeast"/>
              <w:rPr>
                <w:rFonts w:hint="default" w:ascii="宋体" w:hAnsi="宋体" w:eastAsia="宋体" w:cs="宋体"/>
                <w:color w:val="00000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lang w:val="en-US" w:eastAsia="zh-CN"/>
              </w:rPr>
              <w:t>视频录制格式</w:t>
            </w:r>
          </w:p>
        </w:tc>
        <w:tc>
          <w:tcPr>
            <w:tcW w:w="751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E1D24A">
            <w:pPr>
              <w:spacing w:line="300" w:lineRule="atLeast"/>
              <w:jc w:val="both"/>
              <w:rPr>
                <w:rFonts w:hint="default" w:ascii="宋体" w:hAnsi="宋体" w:eastAsia="宋体" w:cs="宋体"/>
                <w:color w:val="00000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lang w:val="en-US" w:eastAsia="zh-CN"/>
              </w:rPr>
              <w:t>RGB24、YUY2、P010、NV12、I420、MJPEG</w:t>
            </w:r>
          </w:p>
        </w:tc>
      </w:tr>
      <w:tr w14:paraId="49D4549B">
        <w:tc>
          <w:tcPr>
            <w:tcW w:w="2130" w:type="dxa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32A82C">
            <w:pPr>
              <w:spacing w:line="300" w:lineRule="atLeast"/>
              <w:rPr>
                <w:rFonts w:hint="default" w:ascii="宋体" w:hAnsi="宋体" w:eastAsia="宋体" w:cs="宋体"/>
                <w:color w:val="00000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lang w:val="en-US" w:eastAsia="zh-CN"/>
              </w:rPr>
              <w:t>UVC视频输出</w:t>
            </w:r>
          </w:p>
        </w:tc>
        <w:tc>
          <w:tcPr>
            <w:tcW w:w="751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BA5B98">
            <w:pPr>
              <w:spacing w:line="300" w:lineRule="atLeast"/>
              <w:jc w:val="both"/>
              <w:rPr>
                <w:rFonts w:hint="eastAsia" w:ascii="宋体" w:hAnsi="宋体" w:eastAsia="宋体" w:cs="宋体"/>
                <w:color w:val="00000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lang w:val="en-US" w:eastAsia="zh-CN"/>
              </w:rPr>
              <w:t xml:space="preserve">USB3.0 Support Resolution </w:t>
            </w:r>
          </w:p>
          <w:p w14:paraId="4B27FFB2">
            <w:pPr>
              <w:spacing w:line="300" w:lineRule="atLeast"/>
              <w:jc w:val="both"/>
              <w:rPr>
                <w:rFonts w:hint="eastAsia" w:ascii="宋体" w:hAnsi="宋体" w:eastAsia="宋体" w:cs="宋体"/>
                <w:color w:val="00000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lang w:val="en-US" w:eastAsia="zh-CN"/>
              </w:rPr>
              <w:t xml:space="preserve">MJPEG </w:t>
            </w:r>
          </w:p>
          <w:p w14:paraId="28FA9DAC">
            <w:pPr>
              <w:spacing w:line="300" w:lineRule="atLeast"/>
              <w:jc w:val="both"/>
              <w:rPr>
                <w:rFonts w:hint="eastAsia" w:ascii="宋体" w:hAnsi="宋体" w:eastAsia="宋体" w:cs="宋体"/>
                <w:color w:val="00000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lang w:val="en-US" w:eastAsia="zh-CN"/>
              </w:rPr>
              <w:t xml:space="preserve">3840×2160p@60/50fps </w:t>
            </w:r>
          </w:p>
          <w:p w14:paraId="5E9F58CD">
            <w:pPr>
              <w:spacing w:line="300" w:lineRule="atLeast"/>
              <w:jc w:val="both"/>
              <w:rPr>
                <w:rFonts w:hint="eastAsia" w:ascii="宋体" w:hAnsi="宋体" w:eastAsia="宋体" w:cs="宋体"/>
                <w:color w:val="00000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lang w:val="en-US" w:eastAsia="zh-CN"/>
              </w:rPr>
              <w:t xml:space="preserve">NV12, I420, MJPEG </w:t>
            </w:r>
          </w:p>
          <w:p w14:paraId="5A32DA75">
            <w:pPr>
              <w:spacing w:line="300" w:lineRule="atLeast"/>
              <w:jc w:val="both"/>
              <w:rPr>
                <w:rFonts w:hint="eastAsia" w:ascii="宋体" w:hAnsi="宋体" w:eastAsia="宋体" w:cs="宋体"/>
                <w:color w:val="00000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lang w:val="en-US" w:eastAsia="zh-CN"/>
              </w:rPr>
              <w:t xml:space="preserve">3840×2160p@30/25fps </w:t>
            </w:r>
          </w:p>
          <w:p w14:paraId="29D2FC1C">
            <w:pPr>
              <w:spacing w:line="300" w:lineRule="atLeast"/>
              <w:jc w:val="both"/>
              <w:rPr>
                <w:rFonts w:hint="eastAsia" w:ascii="宋体" w:hAnsi="宋体" w:eastAsia="宋体" w:cs="宋体"/>
                <w:color w:val="00000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lang w:val="en-US" w:eastAsia="zh-CN"/>
              </w:rPr>
              <w:t xml:space="preserve">1920×1080p@120/100fps </w:t>
            </w:r>
          </w:p>
          <w:p w14:paraId="34898D04">
            <w:pPr>
              <w:spacing w:line="300" w:lineRule="atLeast"/>
              <w:jc w:val="both"/>
              <w:rPr>
                <w:rFonts w:hint="eastAsia" w:ascii="宋体" w:hAnsi="宋体" w:eastAsia="宋体" w:cs="宋体"/>
                <w:color w:val="00000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lang w:val="en-US" w:eastAsia="zh-CN"/>
              </w:rPr>
              <w:t xml:space="preserve">2560×1440p@60/50/30/25fps </w:t>
            </w:r>
          </w:p>
          <w:p w14:paraId="3BE11BEA">
            <w:pPr>
              <w:spacing w:line="300" w:lineRule="atLeast"/>
              <w:jc w:val="both"/>
              <w:rPr>
                <w:rFonts w:hint="eastAsia" w:ascii="宋体" w:hAnsi="宋体" w:eastAsia="宋体" w:cs="宋体"/>
                <w:color w:val="00000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lang w:val="en-US" w:eastAsia="zh-CN"/>
              </w:rPr>
              <w:t xml:space="preserve">NV12, I420, MJPEG, YUY2,P010, RGB24 </w:t>
            </w:r>
          </w:p>
          <w:p w14:paraId="6FD46C4E">
            <w:pPr>
              <w:spacing w:line="300" w:lineRule="atLeast"/>
              <w:jc w:val="both"/>
              <w:rPr>
                <w:rFonts w:hint="eastAsia" w:ascii="宋体" w:hAnsi="宋体" w:eastAsia="宋体" w:cs="宋体"/>
                <w:color w:val="00000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lang w:val="en-US" w:eastAsia="zh-CN"/>
              </w:rPr>
              <w:t xml:space="preserve">1920×1080p@60/50/30/25fps </w:t>
            </w:r>
          </w:p>
          <w:p w14:paraId="26667DC4">
            <w:pPr>
              <w:spacing w:line="300" w:lineRule="atLeast"/>
              <w:jc w:val="both"/>
              <w:rPr>
                <w:rFonts w:hint="eastAsia" w:ascii="宋体" w:hAnsi="宋体" w:eastAsia="宋体" w:cs="宋体"/>
                <w:color w:val="00000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lang w:val="en-US" w:eastAsia="zh-CN"/>
              </w:rPr>
              <w:t>1280×720p@60/50/30/25fps</w:t>
            </w:r>
          </w:p>
          <w:p w14:paraId="1AEEB1A2">
            <w:pPr>
              <w:spacing w:line="300" w:lineRule="atLeast"/>
              <w:jc w:val="both"/>
              <w:rPr>
                <w:rFonts w:hint="eastAsia" w:ascii="宋体" w:hAnsi="宋体" w:eastAsia="宋体" w:cs="宋体"/>
                <w:color w:val="00000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lang w:val="en-US" w:eastAsia="zh-CN"/>
              </w:rPr>
              <w:t xml:space="preserve">NV12, I420, MJPEG, YUY2, RGB24 </w:t>
            </w:r>
          </w:p>
          <w:p w14:paraId="5736C797">
            <w:pPr>
              <w:spacing w:line="300" w:lineRule="atLeast"/>
              <w:jc w:val="both"/>
              <w:rPr>
                <w:rFonts w:hint="eastAsia" w:ascii="宋体" w:hAnsi="宋体" w:eastAsia="宋体" w:cs="宋体"/>
                <w:color w:val="00000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lang w:val="en-US" w:eastAsia="zh-CN"/>
              </w:rPr>
              <w:t xml:space="preserve">720×576p@60/50/30/25fps </w:t>
            </w:r>
          </w:p>
          <w:p w14:paraId="75A71FDA">
            <w:pPr>
              <w:spacing w:line="300" w:lineRule="atLeast"/>
              <w:jc w:val="both"/>
              <w:rPr>
                <w:rFonts w:hint="eastAsia" w:ascii="宋体" w:hAnsi="宋体" w:eastAsia="宋体" w:cs="宋体"/>
                <w:color w:val="00000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lang w:val="en-US" w:eastAsia="zh-CN"/>
              </w:rPr>
              <w:t xml:space="preserve">720×480p@60/50/30/25fps </w:t>
            </w:r>
          </w:p>
          <w:p w14:paraId="470AE7DD">
            <w:pPr>
              <w:spacing w:line="300" w:lineRule="atLeast"/>
              <w:jc w:val="both"/>
              <w:rPr>
                <w:rFonts w:hint="eastAsia" w:ascii="宋体" w:hAnsi="宋体" w:eastAsia="宋体" w:cs="宋体"/>
                <w:color w:val="00000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lang w:val="en-US" w:eastAsia="zh-CN"/>
              </w:rPr>
              <w:t>640×480p@60/50/30/25fps</w:t>
            </w:r>
          </w:p>
        </w:tc>
      </w:tr>
      <w:tr w14:paraId="7A5A5A14">
        <w:tc>
          <w:tcPr>
            <w:tcW w:w="2130" w:type="dxa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20C2BE">
            <w:pPr>
              <w:spacing w:line="300" w:lineRule="atLeast"/>
              <w:jc w:val="both"/>
              <w:rPr>
                <w:rFonts w:hint="default" w:ascii="宋体" w:hAnsi="宋体" w:eastAsia="宋体" w:cs="宋体"/>
                <w:color w:val="00000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lang w:val="en-US" w:eastAsia="zh-CN"/>
              </w:rPr>
              <w:t>音频输入接口</w:t>
            </w:r>
          </w:p>
        </w:tc>
        <w:tc>
          <w:tcPr>
            <w:tcW w:w="751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B352E0">
            <w:pPr>
              <w:spacing w:line="300" w:lineRule="atLeast"/>
              <w:jc w:val="both"/>
              <w:rPr>
                <w:rFonts w:hint="default" w:ascii="宋体" w:hAnsi="宋体" w:eastAsia="宋体" w:cs="宋体"/>
                <w:color w:val="00000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lang w:val="en-US" w:eastAsia="zh-CN"/>
              </w:rPr>
              <w:t>HDMI嵌入音频/3.5mm模拟音频</w:t>
            </w:r>
          </w:p>
        </w:tc>
      </w:tr>
      <w:tr w14:paraId="1460571B">
        <w:tc>
          <w:tcPr>
            <w:tcW w:w="2130" w:type="dxa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ECAA30">
            <w:pPr>
              <w:spacing w:line="300" w:lineRule="atLeast"/>
              <w:jc w:val="both"/>
              <w:rPr>
                <w:rFonts w:hint="default" w:ascii="宋体" w:hAnsi="宋体" w:eastAsia="宋体" w:cs="宋体"/>
                <w:color w:val="00000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lang w:val="en-US" w:eastAsia="zh-CN"/>
              </w:rPr>
              <w:t>UAC音频输出格式</w:t>
            </w:r>
          </w:p>
        </w:tc>
        <w:tc>
          <w:tcPr>
            <w:tcW w:w="751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AB154D">
            <w:pPr>
              <w:spacing w:line="300" w:lineRule="atLeast"/>
              <w:jc w:val="both"/>
              <w:rPr>
                <w:rFonts w:hint="default" w:ascii="宋体" w:hAnsi="宋体" w:eastAsia="宋体" w:cs="宋体"/>
                <w:color w:val="00000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lang w:val="en-US" w:eastAsia="zh-CN"/>
              </w:rPr>
              <w:t>Stereo / 16-bit/48000Hz</w:t>
            </w:r>
          </w:p>
        </w:tc>
      </w:tr>
      <w:tr w14:paraId="0C23E7FC">
        <w:tc>
          <w:tcPr>
            <w:tcW w:w="2130" w:type="dxa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05103C">
            <w:pPr>
              <w:spacing w:line="300" w:lineRule="atLeast"/>
              <w:jc w:val="both"/>
              <w:rPr>
                <w:rFonts w:hint="default" w:ascii="宋体" w:hAnsi="宋体" w:eastAsia="宋体" w:cs="宋体"/>
                <w:color w:val="00000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lang w:val="en-US" w:eastAsia="zh-CN"/>
              </w:rPr>
              <w:t>操作系统支持</w:t>
            </w:r>
          </w:p>
        </w:tc>
        <w:tc>
          <w:tcPr>
            <w:tcW w:w="751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A7265F">
            <w:pPr>
              <w:spacing w:line="300" w:lineRule="atLeast"/>
              <w:jc w:val="both"/>
              <w:rPr>
                <w:rFonts w:hint="default" w:ascii="宋体" w:hAnsi="宋体" w:eastAsia="宋体" w:cs="宋体"/>
                <w:color w:val="00000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lang w:val="en-US" w:eastAsia="zh-CN"/>
              </w:rPr>
              <w:t xml:space="preserve">Windows 7 / Windows 8 / Windows 8.1 / Windows 10 ( 32-bit and 64-bit ) </w:t>
            </w:r>
          </w:p>
          <w:p w14:paraId="2E0D7AB5">
            <w:pPr>
              <w:spacing w:line="300" w:lineRule="atLeast"/>
              <w:jc w:val="both"/>
              <w:rPr>
                <w:rFonts w:hint="default" w:ascii="宋体" w:hAnsi="宋体" w:eastAsia="宋体" w:cs="宋体"/>
                <w:color w:val="00000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lang w:val="en-US" w:eastAsia="zh-CN"/>
              </w:rPr>
              <w:t xml:space="preserve">Linux / MAC OS </w:t>
            </w:r>
          </w:p>
        </w:tc>
      </w:tr>
    </w:tbl>
    <w:p w14:paraId="3C8C6382"/>
    <w:p w14:paraId="78226397"/>
    <w:sectPr>
      <w:pgSz w:w="11900" w:h="16840"/>
      <w:pgMar w:top="720" w:right="720" w:bottom="720" w:left="720" w:header="851" w:footer="992" w:gutter="0"/>
      <w:cols w:space="425" w:num="1"/>
      <w:docGrid w:type="lines" w:linePitch="4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Mangal">
    <w:altName w:val="苹方-简"/>
    <w:panose1 w:val="02040503050203030202"/>
    <w:charset w:val="00"/>
    <w:family w:val="roman"/>
    <w:pitch w:val="default"/>
    <w:sig w:usb0="00000000" w:usb1="00000000" w:usb2="00000000" w:usb3="00000000" w:csb0="00000001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CIDFont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5A4"/>
    <w:rsid w:val="002A7CF0"/>
    <w:rsid w:val="003B3E6A"/>
    <w:rsid w:val="007925A4"/>
    <w:rsid w:val="00887405"/>
    <w:rsid w:val="008F56EE"/>
    <w:rsid w:val="00A23B5D"/>
    <w:rsid w:val="00AE22E5"/>
    <w:rsid w:val="00D2165A"/>
    <w:rsid w:val="04732767"/>
    <w:rsid w:val="0B9504F4"/>
    <w:rsid w:val="0F7FDDCE"/>
    <w:rsid w:val="1216254D"/>
    <w:rsid w:val="13401B8E"/>
    <w:rsid w:val="15362374"/>
    <w:rsid w:val="208154CA"/>
    <w:rsid w:val="29BD28CD"/>
    <w:rsid w:val="2F2DA984"/>
    <w:rsid w:val="37F30716"/>
    <w:rsid w:val="3C402A98"/>
    <w:rsid w:val="3EE4049E"/>
    <w:rsid w:val="3FAB4E76"/>
    <w:rsid w:val="3FE41DDE"/>
    <w:rsid w:val="4966296C"/>
    <w:rsid w:val="4DE70A1A"/>
    <w:rsid w:val="54DA112D"/>
    <w:rsid w:val="67D2937E"/>
    <w:rsid w:val="6DD153FD"/>
    <w:rsid w:val="750F95BB"/>
    <w:rsid w:val="78CF1FEB"/>
    <w:rsid w:val="793C0451"/>
    <w:rsid w:val="7B38C6D2"/>
    <w:rsid w:val="7E7F38F3"/>
    <w:rsid w:val="7FEE1900"/>
    <w:rsid w:val="7FF5BDBB"/>
    <w:rsid w:val="ABEFF44F"/>
    <w:rsid w:val="E3564421"/>
    <w:rsid w:val="EEF780FF"/>
    <w:rsid w:val="F715F570"/>
    <w:rsid w:val="F73D6EEA"/>
    <w:rsid w:val="FD7F4A4C"/>
    <w:rsid w:val="FF565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cs="Times New Roman" w:eastAsiaTheme="minorEastAsia"/>
      <w:sz w:val="24"/>
      <w:szCs w:val="24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  <w:style w:type="paragraph" w:customStyle="1" w:styleId="5">
    <w:name w:val="表格内容"/>
    <w:basedOn w:val="1"/>
    <w:qFormat/>
    <w:uiPriority w:val="0"/>
    <w:pPr>
      <w:suppressLineNumbers/>
      <w:suppressAutoHyphens/>
    </w:pPr>
    <w:rPr>
      <w:rFonts w:eastAsia="宋体" w:cs="Mangal"/>
      <w:kern w:val="1"/>
      <w:lang w:eastAsia="hi-IN" w:bidi="hi-IN"/>
    </w:rPr>
  </w:style>
  <w:style w:type="paragraph" w:customStyle="1" w:styleId="6">
    <w:name w:val="Table Paragraph"/>
    <w:basedOn w:val="1"/>
    <w:qFormat/>
    <w:uiPriority w:val="1"/>
    <w:pPr>
      <w:spacing w:before="84"/>
      <w:ind w:left="623"/>
      <w:jc w:val="center"/>
    </w:pPr>
    <w:rPr>
      <w:rFonts w:ascii="Arial" w:hAnsi="Arial" w:eastAsia="Arial" w:cs="Arial"/>
      <w:lang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Manager>Channel Sales</Manager>
  <Company>TCHD Video</Company>
  <Pages>2</Pages>
  <Words>304</Words>
  <Characters>911</Characters>
  <Lines>65</Lines>
  <Paragraphs>57</Paragraphs>
  <TotalTime>5</TotalTime>
  <ScaleCrop>false</ScaleCrop>
  <LinksUpToDate>false</LinksUpToDate>
  <CharactersWithSpaces>1004</CharactersWithSpaces>
  <Application>WPS Office_12.1.26026.26026_F1E327BC-269C-435d-A152-05C5408002CA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2014-10-30T20:08:00Z</dcterms:created>
  <dc:creator>张宏伟</dc:creator>
  <dc:description>13911161943@139.com</dc:description>
  <cp:lastModifiedBy>天蝎座</cp:lastModifiedBy>
  <dcterms:modified xsi:type="dcterms:W3CDTF">2026-06-30T16:35:00Z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2052-12.1.26026.26026</vt:lpwstr>
  </property>
  <property fmtid="{D5CDD505-2E9C-101B-9397-08002B2CF9AE}" pid="3" name="ICV">
    <vt:lpwstr>B269475799355B02382BC263023146DF</vt:lpwstr>
  </property>
</Properties>
</file>